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A0E" w:rsidRDefault="00A70A0E" w:rsidP="00A70A0E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A70A0E" w:rsidRDefault="00A70A0E" w:rsidP="00A70A0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A70A0E" w:rsidRDefault="00A70A0E" w:rsidP="00A70A0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A70A0E" w:rsidRDefault="00A70A0E" w:rsidP="00A70A0E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A70A0E" w:rsidRDefault="00A70A0E" w:rsidP="00A70A0E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A70A0E" w:rsidRDefault="00A70A0E" w:rsidP="00A70A0E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декабря 2021 г.                              г. Ипатово                                        № 572-р</w:t>
      </w:r>
    </w:p>
    <w:p w:rsidR="00A70A0E" w:rsidRDefault="00A70A0E" w:rsidP="00A70A0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70A0E" w:rsidRDefault="00A70A0E" w:rsidP="00A70A0E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D2C9B">
        <w:rPr>
          <w:rFonts w:ascii="Times New Roman" w:hAnsi="Times New Roman" w:cs="Times New Roman"/>
          <w:sz w:val="28"/>
          <w:szCs w:val="28"/>
        </w:rPr>
        <w:t xml:space="preserve">Об утверждении детального плана – графика реализации муниципальной программы «Развитие сельского хозяйства в </w:t>
      </w:r>
      <w:proofErr w:type="spellStart"/>
      <w:r w:rsidRPr="00BD2C9B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BD2C9B">
        <w:rPr>
          <w:rFonts w:ascii="Times New Roman" w:hAnsi="Times New Roman" w:cs="Times New Roman"/>
          <w:sz w:val="28"/>
          <w:szCs w:val="28"/>
        </w:rPr>
        <w:t xml:space="preserve"> городском округе С</w:t>
      </w:r>
      <w:r>
        <w:rPr>
          <w:rFonts w:ascii="Times New Roman" w:hAnsi="Times New Roman" w:cs="Times New Roman"/>
          <w:sz w:val="28"/>
          <w:szCs w:val="28"/>
        </w:rPr>
        <w:t>тавропольского края на 2022 год</w:t>
      </w:r>
    </w:p>
    <w:p w:rsidR="00BD2C9B" w:rsidRDefault="00BD2C9B" w:rsidP="00BD2C9B">
      <w:pPr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D2C9B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г. № 131- ФЗ «Об общих принципах организации местного самоуправления в Российской Федерации», решением Думы Ипатовского городского округа Ставропол</w:t>
      </w:r>
      <w:r w:rsidRPr="00BD2C9B">
        <w:rPr>
          <w:rFonts w:ascii="Times New Roman" w:hAnsi="Times New Roman" w:cs="Times New Roman"/>
          <w:sz w:val="28"/>
          <w:szCs w:val="28"/>
        </w:rPr>
        <w:t>ь</w:t>
      </w:r>
      <w:r w:rsidRPr="00BD2C9B">
        <w:rPr>
          <w:rFonts w:ascii="Times New Roman" w:hAnsi="Times New Roman" w:cs="Times New Roman"/>
          <w:sz w:val="28"/>
          <w:szCs w:val="28"/>
        </w:rPr>
        <w:t>ского края от 14 декабря 2021 года № 182 «О бюджете Ипатовского горо</w:t>
      </w:r>
      <w:r w:rsidRPr="00BD2C9B">
        <w:rPr>
          <w:rFonts w:ascii="Times New Roman" w:hAnsi="Times New Roman" w:cs="Times New Roman"/>
          <w:sz w:val="28"/>
          <w:szCs w:val="28"/>
        </w:rPr>
        <w:t>д</w:t>
      </w:r>
      <w:r w:rsidRPr="00BD2C9B">
        <w:rPr>
          <w:rFonts w:ascii="Times New Roman" w:hAnsi="Times New Roman" w:cs="Times New Roman"/>
          <w:sz w:val="28"/>
          <w:szCs w:val="28"/>
        </w:rPr>
        <w:t>ского округа Ставропольского края на 2022 год и плановый период 2023 и 2024 годов», постановлениями администрации Ипатовского городского окр</w:t>
      </w:r>
      <w:r w:rsidRPr="00BD2C9B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га Ставропольского края от </w:t>
      </w:r>
      <w:r w:rsidRPr="00BD2C9B">
        <w:rPr>
          <w:rFonts w:ascii="Times New Roman" w:hAnsi="Times New Roman" w:cs="Times New Roman"/>
          <w:sz w:val="28"/>
          <w:szCs w:val="28"/>
        </w:rPr>
        <w:t>26 декабря 2017 г. № 5 «Об утверждении Поря</w:t>
      </w:r>
      <w:r w:rsidRPr="00BD2C9B">
        <w:rPr>
          <w:rFonts w:ascii="Times New Roman" w:hAnsi="Times New Roman" w:cs="Times New Roman"/>
          <w:sz w:val="28"/>
          <w:szCs w:val="28"/>
        </w:rPr>
        <w:t>д</w:t>
      </w:r>
      <w:r w:rsidRPr="00BD2C9B">
        <w:rPr>
          <w:rFonts w:ascii="Times New Roman" w:hAnsi="Times New Roman" w:cs="Times New Roman"/>
          <w:sz w:val="28"/>
          <w:szCs w:val="28"/>
        </w:rPr>
        <w:t>ка разработки, реализации и оценки эффективности муниципальных пр</w:t>
      </w:r>
      <w:r w:rsidRPr="00BD2C9B">
        <w:rPr>
          <w:rFonts w:ascii="Times New Roman" w:hAnsi="Times New Roman" w:cs="Times New Roman"/>
          <w:sz w:val="28"/>
          <w:szCs w:val="28"/>
        </w:rPr>
        <w:t>о</w:t>
      </w:r>
      <w:r w:rsidRPr="00BD2C9B">
        <w:rPr>
          <w:rFonts w:ascii="Times New Roman" w:hAnsi="Times New Roman" w:cs="Times New Roman"/>
          <w:sz w:val="28"/>
          <w:szCs w:val="28"/>
        </w:rPr>
        <w:t>грамм Ипатовского городского округа Ставропольского края», от 18 дек</w:t>
      </w:r>
      <w:r>
        <w:rPr>
          <w:rFonts w:ascii="Times New Roman" w:hAnsi="Times New Roman" w:cs="Times New Roman"/>
          <w:sz w:val="28"/>
          <w:szCs w:val="28"/>
        </w:rPr>
        <w:t>абря 2020 г. № 1709</w:t>
      </w:r>
      <w:r w:rsidRPr="00BD2C9B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программы «Развитие сел</w:t>
      </w:r>
      <w:r w:rsidRPr="00BD2C9B">
        <w:rPr>
          <w:rFonts w:ascii="Times New Roman" w:hAnsi="Times New Roman" w:cs="Times New Roman"/>
          <w:sz w:val="28"/>
          <w:szCs w:val="28"/>
        </w:rPr>
        <w:t>ь</w:t>
      </w:r>
      <w:r w:rsidRPr="00BD2C9B">
        <w:rPr>
          <w:rFonts w:ascii="Times New Roman" w:hAnsi="Times New Roman" w:cs="Times New Roman"/>
          <w:sz w:val="28"/>
          <w:szCs w:val="28"/>
        </w:rPr>
        <w:t xml:space="preserve">ского хозяйства в </w:t>
      </w:r>
      <w:proofErr w:type="spellStart"/>
      <w:r w:rsidRPr="00BD2C9B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BD2C9B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м округе Ставропольского края»:</w:t>
      </w:r>
    </w:p>
    <w:p w:rsidR="00BD2C9B" w:rsidRPr="00BD2C9B" w:rsidRDefault="00BD2C9B" w:rsidP="00BD2C9B">
      <w:pPr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D2C9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2C9B">
        <w:rPr>
          <w:rFonts w:ascii="Times New Roman" w:hAnsi="Times New Roman" w:cs="Times New Roman"/>
          <w:sz w:val="28"/>
          <w:szCs w:val="28"/>
        </w:rPr>
        <w:t>Утвердить прилагаемый детальный план - график реализации мун</w:t>
      </w:r>
      <w:r w:rsidRPr="00BD2C9B">
        <w:rPr>
          <w:rFonts w:ascii="Times New Roman" w:hAnsi="Times New Roman" w:cs="Times New Roman"/>
          <w:sz w:val="28"/>
          <w:szCs w:val="28"/>
        </w:rPr>
        <w:t>и</w:t>
      </w:r>
      <w:r w:rsidRPr="00BD2C9B">
        <w:rPr>
          <w:rFonts w:ascii="Times New Roman" w:hAnsi="Times New Roman" w:cs="Times New Roman"/>
          <w:sz w:val="28"/>
          <w:szCs w:val="28"/>
        </w:rPr>
        <w:t xml:space="preserve">ципальной программы «Развитие сельского хозяйства в </w:t>
      </w:r>
      <w:proofErr w:type="spellStart"/>
      <w:r w:rsidRPr="00BD2C9B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BD2C9B">
        <w:rPr>
          <w:rFonts w:ascii="Times New Roman" w:hAnsi="Times New Roman" w:cs="Times New Roman"/>
          <w:sz w:val="28"/>
          <w:szCs w:val="28"/>
        </w:rPr>
        <w:t xml:space="preserve"> горо</w:t>
      </w:r>
      <w:r w:rsidRPr="00BD2C9B">
        <w:rPr>
          <w:rFonts w:ascii="Times New Roman" w:hAnsi="Times New Roman" w:cs="Times New Roman"/>
          <w:sz w:val="28"/>
          <w:szCs w:val="28"/>
        </w:rPr>
        <w:t>д</w:t>
      </w:r>
      <w:r w:rsidRPr="00BD2C9B">
        <w:rPr>
          <w:rFonts w:ascii="Times New Roman" w:hAnsi="Times New Roman" w:cs="Times New Roman"/>
          <w:sz w:val="28"/>
          <w:szCs w:val="28"/>
        </w:rPr>
        <w:t>ском округе Ставропольского края» на 2022 год, (далее - Детальный план - график реализации Программы на 2022 год).</w:t>
      </w:r>
    </w:p>
    <w:p w:rsidR="00BD2C9B" w:rsidRPr="00BD2C9B" w:rsidRDefault="00BD2C9B" w:rsidP="00BD2C9B">
      <w:pPr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r w:rsidRPr="00BD2C9B">
        <w:rPr>
          <w:rFonts w:ascii="Times New Roman" w:hAnsi="Times New Roman" w:cs="Times New Roman"/>
          <w:sz w:val="28"/>
          <w:szCs w:val="28"/>
        </w:rPr>
        <w:t>Должностным лицами администрации Ипатовского городского окр</w:t>
      </w:r>
      <w:r w:rsidRPr="00BD2C9B">
        <w:rPr>
          <w:rFonts w:ascii="Times New Roman" w:hAnsi="Times New Roman" w:cs="Times New Roman"/>
          <w:sz w:val="28"/>
          <w:szCs w:val="28"/>
        </w:rPr>
        <w:t>у</w:t>
      </w:r>
      <w:r w:rsidRPr="00BD2C9B">
        <w:rPr>
          <w:rFonts w:ascii="Times New Roman" w:hAnsi="Times New Roman" w:cs="Times New Roman"/>
          <w:sz w:val="28"/>
          <w:szCs w:val="28"/>
        </w:rPr>
        <w:t>га Ставропольского края, ответственным за реализацию основных меропри</w:t>
      </w:r>
      <w:r w:rsidRPr="00BD2C9B">
        <w:rPr>
          <w:rFonts w:ascii="Times New Roman" w:hAnsi="Times New Roman" w:cs="Times New Roman"/>
          <w:sz w:val="28"/>
          <w:szCs w:val="28"/>
        </w:rPr>
        <w:t>я</w:t>
      </w:r>
      <w:r w:rsidRPr="00BD2C9B">
        <w:rPr>
          <w:rFonts w:ascii="Times New Roman" w:hAnsi="Times New Roman" w:cs="Times New Roman"/>
          <w:sz w:val="28"/>
          <w:szCs w:val="28"/>
        </w:rPr>
        <w:t>тий Детального плана - графика реализации Программы на 2022 год обесп</w:t>
      </w:r>
      <w:r w:rsidRPr="00BD2C9B">
        <w:rPr>
          <w:rFonts w:ascii="Times New Roman" w:hAnsi="Times New Roman" w:cs="Times New Roman"/>
          <w:sz w:val="28"/>
          <w:szCs w:val="28"/>
        </w:rPr>
        <w:t>е</w:t>
      </w:r>
      <w:r w:rsidRPr="00BD2C9B">
        <w:rPr>
          <w:rFonts w:ascii="Times New Roman" w:hAnsi="Times New Roman" w:cs="Times New Roman"/>
          <w:sz w:val="28"/>
          <w:szCs w:val="28"/>
        </w:rPr>
        <w:t>чить их выполнение.</w:t>
      </w:r>
    </w:p>
    <w:p w:rsidR="00BD2C9B" w:rsidRPr="00BD2C9B" w:rsidRDefault="00BD2C9B" w:rsidP="00BD2C9B">
      <w:pPr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Pr="00BD2C9B">
        <w:rPr>
          <w:rFonts w:ascii="Times New Roman" w:hAnsi="Times New Roman" w:cs="Times New Roman"/>
          <w:sz w:val="28"/>
          <w:szCs w:val="28"/>
        </w:rPr>
        <w:t>Отделу по организационным и общим вопросам, автоматизации и информационных технологий администрации Ипатовского городского окр</w:t>
      </w:r>
      <w:r w:rsidRPr="00BD2C9B">
        <w:rPr>
          <w:rFonts w:ascii="Times New Roman" w:hAnsi="Times New Roman" w:cs="Times New Roman"/>
          <w:sz w:val="28"/>
          <w:szCs w:val="28"/>
        </w:rPr>
        <w:t>у</w:t>
      </w:r>
      <w:r w:rsidRPr="00BD2C9B">
        <w:rPr>
          <w:rFonts w:ascii="Times New Roman" w:hAnsi="Times New Roman" w:cs="Times New Roman"/>
          <w:sz w:val="28"/>
          <w:szCs w:val="28"/>
        </w:rPr>
        <w:t>га Ставропольского края разместить настоящее распоряжение на официал</w:t>
      </w:r>
      <w:r w:rsidRPr="00BD2C9B">
        <w:rPr>
          <w:rFonts w:ascii="Times New Roman" w:hAnsi="Times New Roman" w:cs="Times New Roman"/>
          <w:sz w:val="28"/>
          <w:szCs w:val="28"/>
        </w:rPr>
        <w:t>ь</w:t>
      </w:r>
      <w:r w:rsidRPr="00BD2C9B">
        <w:rPr>
          <w:rFonts w:ascii="Times New Roman" w:hAnsi="Times New Roman" w:cs="Times New Roman"/>
          <w:sz w:val="28"/>
          <w:szCs w:val="28"/>
        </w:rPr>
        <w:t>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BD2C9B" w:rsidRPr="00BD2C9B" w:rsidRDefault="00BD2C9B" w:rsidP="00BD2C9B">
      <w:pPr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Pr="00BD2C9B">
        <w:rPr>
          <w:rFonts w:ascii="Times New Roman" w:hAnsi="Times New Roman" w:cs="Times New Roman"/>
          <w:sz w:val="28"/>
          <w:szCs w:val="28"/>
        </w:rPr>
        <w:t>Контроль за выполнением настоящего распоряжения возложить на заместителя главы администрации –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</w:t>
      </w:r>
      <w:r w:rsidRPr="00BD2C9B">
        <w:rPr>
          <w:rFonts w:ascii="Times New Roman" w:hAnsi="Times New Roman" w:cs="Times New Roman"/>
          <w:sz w:val="28"/>
          <w:szCs w:val="28"/>
        </w:rPr>
        <w:t>ь</w:t>
      </w:r>
      <w:r w:rsidRPr="00BD2C9B">
        <w:rPr>
          <w:rFonts w:ascii="Times New Roman" w:hAnsi="Times New Roman" w:cs="Times New Roman"/>
          <w:sz w:val="28"/>
          <w:szCs w:val="28"/>
        </w:rPr>
        <w:t xml:space="preserve">ского края Н.С. </w:t>
      </w:r>
      <w:proofErr w:type="spellStart"/>
      <w:r w:rsidRPr="00BD2C9B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BD2C9B">
        <w:rPr>
          <w:rFonts w:ascii="Times New Roman" w:hAnsi="Times New Roman" w:cs="Times New Roman"/>
          <w:sz w:val="28"/>
          <w:szCs w:val="28"/>
        </w:rPr>
        <w:t>.</w:t>
      </w:r>
    </w:p>
    <w:p w:rsidR="00BD2C9B" w:rsidRPr="00BD2C9B" w:rsidRDefault="00BD2C9B" w:rsidP="00BD2C9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BD2C9B">
        <w:rPr>
          <w:rFonts w:ascii="Times New Roman" w:hAnsi="Times New Roman" w:cs="Times New Roman"/>
          <w:sz w:val="28"/>
          <w:szCs w:val="28"/>
        </w:rPr>
        <w:t>5. Настоящее распоряжение вступает в силу с 1 января 2022 года.</w:t>
      </w:r>
    </w:p>
    <w:p w:rsid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D2C9B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</w:t>
      </w:r>
      <w:r w:rsidRPr="00BD2C9B">
        <w:rPr>
          <w:rFonts w:ascii="Times New Roman" w:hAnsi="Times New Roman" w:cs="Times New Roman"/>
          <w:sz w:val="28"/>
          <w:szCs w:val="28"/>
        </w:rPr>
        <w:t xml:space="preserve">                                       В.Н. Шейкина</w:t>
      </w: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3C6C6F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5.1pt;margin-top:1.5pt;width:472.1pt;height:0;z-index:251658240" o:connectortype="straight"/>
        </w:pict>
      </w: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D2C9B">
        <w:rPr>
          <w:rFonts w:ascii="Times New Roman" w:hAnsi="Times New Roman" w:cs="Times New Roman"/>
          <w:sz w:val="28"/>
          <w:szCs w:val="28"/>
        </w:rPr>
        <w:t>Проект подготовил и вносит заместитель главы администрации - начальник отдела сельского хозяйства, охраны окружающей среды, гражданской обор</w:t>
      </w:r>
      <w:r w:rsidRPr="00BD2C9B">
        <w:rPr>
          <w:rFonts w:ascii="Times New Roman" w:hAnsi="Times New Roman" w:cs="Times New Roman"/>
          <w:sz w:val="28"/>
          <w:szCs w:val="28"/>
        </w:rPr>
        <w:t>о</w:t>
      </w:r>
      <w:r w:rsidRPr="00BD2C9B">
        <w:rPr>
          <w:rFonts w:ascii="Times New Roman" w:hAnsi="Times New Roman" w:cs="Times New Roman"/>
          <w:sz w:val="28"/>
          <w:szCs w:val="28"/>
        </w:rPr>
        <w:t>ны, чрезвычайных ситуаций и антитеррора администрации Ипатовского г</w:t>
      </w:r>
      <w:r w:rsidRPr="00BD2C9B">
        <w:rPr>
          <w:rFonts w:ascii="Times New Roman" w:hAnsi="Times New Roman" w:cs="Times New Roman"/>
          <w:sz w:val="28"/>
          <w:szCs w:val="28"/>
        </w:rPr>
        <w:t>о</w:t>
      </w:r>
      <w:r w:rsidRPr="00BD2C9B">
        <w:rPr>
          <w:rFonts w:ascii="Times New Roman" w:hAnsi="Times New Roman" w:cs="Times New Roman"/>
          <w:sz w:val="28"/>
          <w:szCs w:val="28"/>
        </w:rPr>
        <w:t>родского округа Ставропольского края</w:t>
      </w: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D2C9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Н.С. </w:t>
      </w:r>
      <w:proofErr w:type="spellStart"/>
      <w:r w:rsidRPr="00BD2C9B">
        <w:rPr>
          <w:rFonts w:ascii="Times New Roman" w:hAnsi="Times New Roman" w:cs="Times New Roman"/>
          <w:sz w:val="28"/>
          <w:szCs w:val="28"/>
        </w:rPr>
        <w:t>Головинов</w:t>
      </w:r>
      <w:proofErr w:type="spellEnd"/>
    </w:p>
    <w:p w:rsid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D2C9B">
        <w:rPr>
          <w:rFonts w:ascii="Times New Roman" w:hAnsi="Times New Roman" w:cs="Times New Roman"/>
          <w:sz w:val="28"/>
          <w:szCs w:val="28"/>
        </w:rPr>
        <w:t>Визируют:</w:t>
      </w: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D2C9B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D2C9B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Э.В. Кондратьева</w:t>
      </w: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D2C9B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D2C9B">
        <w:rPr>
          <w:rFonts w:ascii="Times New Roman" w:hAnsi="Times New Roman" w:cs="Times New Roman"/>
          <w:sz w:val="28"/>
          <w:szCs w:val="28"/>
        </w:rPr>
        <w:t>кадрового обеспечения администрации</w:t>
      </w: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D2C9B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</w:t>
      </w: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D2C9B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М.А. Коваленко</w:t>
      </w: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D2C9B">
        <w:rPr>
          <w:rFonts w:ascii="Times New Roman" w:hAnsi="Times New Roman" w:cs="Times New Roman"/>
          <w:sz w:val="28"/>
          <w:szCs w:val="28"/>
        </w:rPr>
        <w:t>Начальник отдел</w:t>
      </w:r>
      <w:r>
        <w:rPr>
          <w:rFonts w:ascii="Times New Roman" w:hAnsi="Times New Roman" w:cs="Times New Roman"/>
          <w:sz w:val="28"/>
          <w:szCs w:val="28"/>
        </w:rPr>
        <w:t>а экономического</w:t>
      </w:r>
    </w:p>
    <w:p w:rsid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 администрации</w:t>
      </w: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D2C9B">
        <w:rPr>
          <w:rFonts w:ascii="Times New Roman" w:hAnsi="Times New Roman" w:cs="Times New Roman"/>
          <w:sz w:val="28"/>
          <w:szCs w:val="28"/>
        </w:rPr>
        <w:t>Ипатовского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2C9B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D2C9B">
        <w:rPr>
          <w:rFonts w:ascii="Times New Roman" w:hAnsi="Times New Roman" w:cs="Times New Roman"/>
          <w:sz w:val="28"/>
          <w:szCs w:val="28"/>
        </w:rPr>
        <w:t xml:space="preserve">Ставропольского края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BD2C9B">
        <w:rPr>
          <w:rFonts w:ascii="Times New Roman" w:hAnsi="Times New Roman" w:cs="Times New Roman"/>
          <w:sz w:val="28"/>
          <w:szCs w:val="28"/>
        </w:rPr>
        <w:t xml:space="preserve">                                  Ж.Н. Кудлай</w:t>
      </w: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A70A0E" w:rsidRDefault="00A70A0E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D2C9B">
        <w:rPr>
          <w:rFonts w:ascii="Times New Roman" w:hAnsi="Times New Roman" w:cs="Times New Roman"/>
          <w:sz w:val="28"/>
          <w:szCs w:val="28"/>
        </w:rPr>
        <w:t>Рассылка:</w:t>
      </w: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дело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D2C9B">
        <w:rPr>
          <w:rFonts w:ascii="Times New Roman" w:hAnsi="Times New Roman" w:cs="Times New Roman"/>
          <w:sz w:val="28"/>
          <w:szCs w:val="28"/>
        </w:rPr>
        <w:tab/>
      </w:r>
      <w:r w:rsidRPr="00BD2C9B">
        <w:rPr>
          <w:rFonts w:ascii="Times New Roman" w:hAnsi="Times New Roman" w:cs="Times New Roman"/>
          <w:sz w:val="28"/>
          <w:szCs w:val="28"/>
        </w:rPr>
        <w:tab/>
      </w:r>
      <w:r w:rsidRPr="00BD2C9B">
        <w:rPr>
          <w:rFonts w:ascii="Times New Roman" w:hAnsi="Times New Roman" w:cs="Times New Roman"/>
          <w:sz w:val="28"/>
          <w:szCs w:val="28"/>
        </w:rPr>
        <w:tab/>
        <w:t>1</w:t>
      </w: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D2C9B">
        <w:rPr>
          <w:rFonts w:ascii="Times New Roman" w:hAnsi="Times New Roman" w:cs="Times New Roman"/>
          <w:sz w:val="28"/>
          <w:szCs w:val="28"/>
        </w:rPr>
        <w:t>Отд</w:t>
      </w:r>
      <w:r>
        <w:rPr>
          <w:rFonts w:ascii="Times New Roman" w:hAnsi="Times New Roman" w:cs="Times New Roman"/>
          <w:sz w:val="28"/>
          <w:szCs w:val="28"/>
        </w:rPr>
        <w:t xml:space="preserve">ел экономического развития АИГО </w:t>
      </w:r>
      <w:r w:rsidRPr="00BD2C9B">
        <w:rPr>
          <w:rFonts w:ascii="Times New Roman" w:hAnsi="Times New Roman" w:cs="Times New Roman"/>
          <w:sz w:val="28"/>
          <w:szCs w:val="28"/>
        </w:rPr>
        <w:t>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D2C9B">
        <w:rPr>
          <w:rFonts w:ascii="Times New Roman" w:hAnsi="Times New Roman" w:cs="Times New Roman"/>
          <w:sz w:val="28"/>
          <w:szCs w:val="28"/>
        </w:rPr>
        <w:tab/>
      </w:r>
      <w:r w:rsidRPr="00BD2C9B">
        <w:rPr>
          <w:rFonts w:ascii="Times New Roman" w:hAnsi="Times New Roman" w:cs="Times New Roman"/>
          <w:sz w:val="28"/>
          <w:szCs w:val="28"/>
        </w:rPr>
        <w:tab/>
        <w:t>1</w:t>
      </w:r>
    </w:p>
    <w:p w:rsidR="00BD2C9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D2C9B">
        <w:rPr>
          <w:rFonts w:ascii="Times New Roman" w:hAnsi="Times New Roman" w:cs="Times New Roman"/>
          <w:sz w:val="28"/>
          <w:szCs w:val="28"/>
        </w:rPr>
        <w:t>Отдел сельского хозяйства АИГО 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D2C9B">
        <w:rPr>
          <w:rFonts w:ascii="Times New Roman" w:hAnsi="Times New Roman" w:cs="Times New Roman"/>
          <w:sz w:val="28"/>
          <w:szCs w:val="28"/>
        </w:rPr>
        <w:tab/>
      </w:r>
      <w:r w:rsidRPr="00BD2C9B">
        <w:rPr>
          <w:rFonts w:ascii="Times New Roman" w:hAnsi="Times New Roman" w:cs="Times New Roman"/>
          <w:sz w:val="28"/>
          <w:szCs w:val="28"/>
        </w:rPr>
        <w:tab/>
      </w:r>
      <w:r w:rsidRPr="00BD2C9B">
        <w:rPr>
          <w:rFonts w:ascii="Times New Roman" w:hAnsi="Times New Roman" w:cs="Times New Roman"/>
          <w:sz w:val="28"/>
          <w:szCs w:val="28"/>
        </w:rPr>
        <w:tab/>
        <w:t>1</w:t>
      </w:r>
    </w:p>
    <w:p w:rsidR="0088790B" w:rsidRPr="00BD2C9B" w:rsidRDefault="00BD2C9B" w:rsidP="00BD2C9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BD2C9B">
        <w:rPr>
          <w:rFonts w:ascii="Times New Roman" w:hAnsi="Times New Roman" w:cs="Times New Roman"/>
          <w:sz w:val="28"/>
          <w:szCs w:val="28"/>
        </w:rPr>
        <w:t>Отдел по организационн</w:t>
      </w:r>
      <w:r>
        <w:rPr>
          <w:rFonts w:ascii="Times New Roman" w:hAnsi="Times New Roman" w:cs="Times New Roman"/>
          <w:sz w:val="28"/>
          <w:szCs w:val="28"/>
        </w:rPr>
        <w:t>ым и общим вопросам (на сайт)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BD2C9B">
        <w:rPr>
          <w:rFonts w:ascii="Times New Roman" w:hAnsi="Times New Roman" w:cs="Times New Roman"/>
          <w:sz w:val="28"/>
          <w:szCs w:val="28"/>
        </w:rPr>
        <w:t>1</w:t>
      </w:r>
    </w:p>
    <w:sectPr w:rsidR="0088790B" w:rsidRPr="00BD2C9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drawingGridHorizontalSpacing w:val="110"/>
  <w:displayHorizontalDrawingGridEvery w:val="2"/>
  <w:characterSpacingControl w:val="doNotCompress"/>
  <w:savePreviewPicture/>
  <w:compat>
    <w:useFELayout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1804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C6C6F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0A0E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2C9B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026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B9F05-B73C-496F-B7A8-2A804F0E3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Приемная</cp:lastModifiedBy>
  <cp:revision>3</cp:revision>
  <cp:lastPrinted>2021-10-01T13:20:00Z</cp:lastPrinted>
  <dcterms:created xsi:type="dcterms:W3CDTF">2021-12-30T11:04:00Z</dcterms:created>
  <dcterms:modified xsi:type="dcterms:W3CDTF">2021-12-30T11:06:00Z</dcterms:modified>
</cp:coreProperties>
</file>